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4F6559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Default="004F6559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О потребительских </w:t>
            </w:r>
            <w:r w:rsidRPr="009803DC">
              <w:rPr>
                <w:rFonts w:ascii="Verdana" w:hAnsi="Verdana"/>
                <w:b/>
                <w:color w:val="auto"/>
                <w:sz w:val="16"/>
              </w:rPr>
              <w:t>ценах</w:t>
            </w:r>
            <w:r w:rsidR="001A2C37" w:rsidRPr="001A2C37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 xml:space="preserve">на бензин и дизельное топливо </w:t>
            </w:r>
            <w:r w:rsidR="001A2C37" w:rsidRPr="009803DC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 w:rsidR="001A2C37">
              <w:rPr>
                <w:rFonts w:ascii="Verdana" w:hAnsi="Verdana"/>
                <w:b/>
                <w:color w:val="auto"/>
                <w:sz w:val="16"/>
              </w:rPr>
              <w:t xml:space="preserve">их </w:t>
            </w:r>
            <w:r w:rsidR="001A2C37" w:rsidRPr="009803DC">
              <w:rPr>
                <w:rFonts w:ascii="Verdana" w:hAnsi="Verdana"/>
                <w:b/>
                <w:color w:val="auto"/>
                <w:sz w:val="16"/>
              </w:rPr>
              <w:t>изменени</w:t>
            </w:r>
            <w:r w:rsidR="00643D49">
              <w:rPr>
                <w:rFonts w:ascii="Verdana" w:hAnsi="Verdana"/>
                <w:b/>
                <w:color w:val="auto"/>
                <w:sz w:val="16"/>
              </w:rPr>
              <w:t>и</w:t>
            </w:r>
            <w:r w:rsidR="001A2C37">
              <w:rPr>
                <w:rFonts w:ascii="Verdana" w:hAnsi="Verdana"/>
                <w:b/>
                <w:sz w:val="16"/>
              </w:rPr>
              <w:t xml:space="preserve"> </w:t>
            </w:r>
            <w:r w:rsidR="001A2C37" w:rsidRPr="001A2C37">
              <w:rPr>
                <w:rFonts w:ascii="Verdana" w:hAnsi="Verdana"/>
                <w:b/>
                <w:sz w:val="16"/>
              </w:rPr>
              <w:br/>
            </w:r>
            <w:r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>
              <w:rPr>
                <w:rFonts w:ascii="Verdana" w:hAnsi="Verdana"/>
                <w:b/>
                <w:sz w:val="16"/>
              </w:rPr>
              <w:t xml:space="preserve"> и городу Архангельску</w:t>
            </w:r>
            <w:r w:rsidR="00FB1F3A">
              <w:rPr>
                <w:rFonts w:ascii="Verdana" w:hAnsi="Verdana"/>
                <w:b/>
                <w:sz w:val="16"/>
              </w:rPr>
              <w:br/>
              <w:t xml:space="preserve">на </w:t>
            </w:r>
            <w:r w:rsidR="00A2006F">
              <w:rPr>
                <w:rFonts w:ascii="Verdana" w:hAnsi="Verdana"/>
                <w:b/>
                <w:sz w:val="16"/>
              </w:rPr>
              <w:t>2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="00A2006F">
              <w:rPr>
                <w:rFonts w:ascii="Verdana" w:hAnsi="Verdana"/>
                <w:b/>
                <w:sz w:val="16"/>
              </w:rPr>
              <w:t>августа</w:t>
            </w:r>
            <w:r>
              <w:rPr>
                <w:rFonts w:ascii="Verdana" w:hAnsi="Verdana"/>
                <w:b/>
                <w:sz w:val="16"/>
              </w:rPr>
              <w:t xml:space="preserve"> 2021 года</w:t>
            </w:r>
          </w:p>
          <w:p w:rsidR="004F6559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</w:t>
            </w:r>
            <w:r w:rsidR="004F6559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681118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Default="004F655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Default="004F655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Default="004F6559">
            <w:pPr>
              <w:jc w:val="center"/>
              <w:rPr>
                <w:rFonts w:ascii="Verdana" w:hAnsi="Verdana"/>
                <w:color w:val="auto"/>
                <w:sz w:val="16"/>
              </w:rPr>
            </w:pPr>
          </w:p>
          <w:p w:rsidR="004F6559" w:rsidRDefault="0049318D" w:rsidP="00760610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8E4C8B">
              <w:rPr>
                <w:rFonts w:ascii="Verdana" w:hAnsi="Verdana"/>
                <w:color w:val="auto"/>
                <w:sz w:val="16"/>
              </w:rPr>
              <w:t>Изменение цен</w:t>
            </w:r>
            <w:r w:rsidR="00F202F1">
              <w:rPr>
                <w:rFonts w:ascii="Verdana" w:hAnsi="Verdana"/>
                <w:color w:val="auto"/>
                <w:sz w:val="16"/>
              </w:rPr>
              <w:t xml:space="preserve"> к</w:t>
            </w:r>
            <w:r w:rsidR="00F202F1">
              <w:rPr>
                <w:rFonts w:ascii="Verdana" w:hAnsi="Verdana"/>
                <w:color w:val="auto"/>
                <w:sz w:val="16"/>
              </w:rPr>
              <w:br/>
            </w:r>
            <w:r w:rsidR="00A2006F">
              <w:rPr>
                <w:rFonts w:ascii="Verdana" w:hAnsi="Verdana"/>
                <w:color w:val="auto"/>
                <w:sz w:val="16"/>
              </w:rPr>
              <w:t>26</w:t>
            </w:r>
            <w:r>
              <w:rPr>
                <w:rFonts w:ascii="Verdana" w:hAnsi="Verdana"/>
                <w:color w:val="auto"/>
                <w:sz w:val="16"/>
              </w:rPr>
              <w:t xml:space="preserve"> июля 2021г., </w:t>
            </w:r>
            <w:r w:rsidRPr="008E4C8B">
              <w:rPr>
                <w:rFonts w:ascii="Verdana" w:hAnsi="Verdana"/>
                <w:color w:val="auto"/>
                <w:sz w:val="16"/>
              </w:rPr>
              <w:t>%</w:t>
            </w:r>
          </w:p>
        </w:tc>
      </w:tr>
      <w:tr w:rsidR="00BF0914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C40AF4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EA13C2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49318D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9318D" w:rsidRPr="00A2006F" w:rsidRDefault="00F202F1" w:rsidP="0049318D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9318D" w:rsidRPr="00F202F1" w:rsidRDefault="0049318D" w:rsidP="0049318D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318D">
              <w:rPr>
                <w:rFonts w:ascii="Verdana" w:hAnsi="Verdana" w:cs="Arial"/>
                <w:sz w:val="16"/>
                <w:szCs w:val="16"/>
              </w:rPr>
              <w:t>100,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09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49318D" w:rsidRPr="00656D76" w:rsidRDefault="0049318D" w:rsidP="00656D76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318D">
              <w:rPr>
                <w:rFonts w:ascii="Verdana" w:hAnsi="Verdana" w:cs="Arial"/>
                <w:sz w:val="16"/>
                <w:szCs w:val="16"/>
              </w:rPr>
              <w:t>49,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144" w:type="dxa"/>
            <w:vAlign w:val="center"/>
            <w:hideMark/>
          </w:tcPr>
          <w:p w:rsidR="0049318D" w:rsidRPr="00A2006F" w:rsidRDefault="00A2006F" w:rsidP="0049318D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14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49318D" w:rsidRPr="00F202F1" w:rsidRDefault="00F202F1" w:rsidP="00656D76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56,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144" w:type="dxa"/>
            <w:vAlign w:val="center"/>
            <w:hideMark/>
          </w:tcPr>
          <w:p w:rsidR="0049318D" w:rsidRPr="00F202F1" w:rsidRDefault="0049318D" w:rsidP="0049318D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318D">
              <w:rPr>
                <w:rFonts w:ascii="Verdana" w:hAnsi="Verdana" w:cs="Arial"/>
                <w:sz w:val="16"/>
                <w:szCs w:val="16"/>
              </w:rPr>
              <w:t>100,</w:t>
            </w:r>
            <w:r w:rsidR="00656D76">
              <w:rPr>
                <w:rFonts w:ascii="Verdana" w:hAnsi="Verdana" w:cs="Arial"/>
                <w:sz w:val="16"/>
                <w:szCs w:val="16"/>
                <w:lang w:val="en-US"/>
              </w:rPr>
              <w:t>18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Pr="00F202F1" w:rsidRDefault="0049318D" w:rsidP="00F202F1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318D">
              <w:rPr>
                <w:rFonts w:ascii="Verdana" w:hAnsi="Verdana" w:cs="Arial"/>
                <w:sz w:val="16"/>
                <w:szCs w:val="16"/>
              </w:rPr>
              <w:t>5</w:t>
            </w:r>
            <w:r w:rsidR="00F202F1">
              <w:rPr>
                <w:rFonts w:ascii="Verdana" w:hAnsi="Verdana" w:cs="Arial"/>
                <w:sz w:val="16"/>
                <w:szCs w:val="16"/>
                <w:lang w:val="en-US"/>
              </w:rPr>
              <w:t>2,</w:t>
            </w:r>
            <w:r w:rsidR="00656D76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Pr="00F202F1" w:rsidRDefault="0049318D" w:rsidP="0049318D">
            <w:pPr>
              <w:tabs>
                <w:tab w:val="left" w:pos="1173"/>
              </w:tabs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9318D">
              <w:rPr>
                <w:rFonts w:ascii="Verdana" w:hAnsi="Verdana" w:cs="Arial"/>
                <w:sz w:val="16"/>
                <w:szCs w:val="16"/>
              </w:rPr>
              <w:t>100,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C40AF4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Default="00C40AF4" w:rsidP="00BF0914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49318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9318D" w:rsidRPr="00A2006F" w:rsidRDefault="00F202F1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9318D" w:rsidRPr="00F202F1" w:rsidRDefault="0049318D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09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49318D" w:rsidRPr="00F202F1" w:rsidRDefault="0049318D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49,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144" w:type="dxa"/>
            <w:vAlign w:val="center"/>
            <w:hideMark/>
          </w:tcPr>
          <w:p w:rsidR="0049318D" w:rsidRPr="00A2006F" w:rsidRDefault="0049318D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14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49318D" w:rsidRPr="00F202F1" w:rsidRDefault="00A2006F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56,2</w:t>
            </w:r>
            <w:r w:rsidR="00F202F1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144" w:type="dxa"/>
            <w:vAlign w:val="center"/>
            <w:hideMark/>
          </w:tcPr>
          <w:p w:rsidR="0049318D" w:rsidRPr="00F202F1" w:rsidRDefault="0049318D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656D76">
              <w:rPr>
                <w:rFonts w:ascii="Verdana" w:hAnsi="Verdana" w:cs="Arial"/>
                <w:sz w:val="16"/>
                <w:szCs w:val="16"/>
                <w:lang w:val="en-US"/>
              </w:rPr>
              <w:t>18</w:t>
            </w:r>
          </w:p>
        </w:tc>
      </w:tr>
      <w:tr w:rsidR="0049318D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Default="0049318D" w:rsidP="00BF0914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Pr="00F202F1" w:rsidRDefault="00F202F1" w:rsidP="00A2006F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52,</w:t>
            </w:r>
            <w:r w:rsidR="00656D76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9318D" w:rsidRPr="00F202F1" w:rsidRDefault="0049318D" w:rsidP="00F72D88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A2006F"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</w:tbl>
    <w:p w:rsidR="0049318D" w:rsidRDefault="0049318D" w:rsidP="004F6559"/>
    <w:p w:rsidR="0049318D" w:rsidRPr="0049318D" w:rsidRDefault="0049318D" w:rsidP="0049318D"/>
    <w:p w:rsidR="0049318D" w:rsidRPr="0049318D" w:rsidRDefault="0049318D" w:rsidP="0049318D"/>
    <w:p w:rsidR="0049318D" w:rsidRDefault="0049318D" w:rsidP="0049318D"/>
    <w:p w:rsidR="004F6559" w:rsidRPr="0049318D" w:rsidRDefault="004F6559" w:rsidP="0049318D">
      <w:pPr>
        <w:tabs>
          <w:tab w:val="left" w:pos="5812"/>
        </w:tabs>
        <w:jc w:val="center"/>
      </w:pPr>
      <w:bookmarkStart w:id="0" w:name="_GoBack"/>
      <w:bookmarkEnd w:id="0"/>
    </w:p>
    <w:sectPr w:rsidR="004F6559" w:rsidRPr="0049318D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78B"/>
    <w:rsid w:val="0000093A"/>
    <w:rsid w:val="00061F7C"/>
    <w:rsid w:val="000944C3"/>
    <w:rsid w:val="000A25EB"/>
    <w:rsid w:val="000C7038"/>
    <w:rsid w:val="00125738"/>
    <w:rsid w:val="0015478B"/>
    <w:rsid w:val="00197340"/>
    <w:rsid w:val="001A2C37"/>
    <w:rsid w:val="001C0CA6"/>
    <w:rsid w:val="001D0E93"/>
    <w:rsid w:val="00247607"/>
    <w:rsid w:val="002B6388"/>
    <w:rsid w:val="00314757"/>
    <w:rsid w:val="003408F8"/>
    <w:rsid w:val="00361345"/>
    <w:rsid w:val="0036477A"/>
    <w:rsid w:val="00380FCE"/>
    <w:rsid w:val="00437317"/>
    <w:rsid w:val="00465D2C"/>
    <w:rsid w:val="00485DCA"/>
    <w:rsid w:val="0049318D"/>
    <w:rsid w:val="004F6559"/>
    <w:rsid w:val="00562D3E"/>
    <w:rsid w:val="0057093C"/>
    <w:rsid w:val="00581DE4"/>
    <w:rsid w:val="005F3311"/>
    <w:rsid w:val="005F6791"/>
    <w:rsid w:val="00601CC7"/>
    <w:rsid w:val="00637372"/>
    <w:rsid w:val="00643D49"/>
    <w:rsid w:val="00656D76"/>
    <w:rsid w:val="00681118"/>
    <w:rsid w:val="00685CCB"/>
    <w:rsid w:val="0071282C"/>
    <w:rsid w:val="0072008E"/>
    <w:rsid w:val="0072260D"/>
    <w:rsid w:val="007266A1"/>
    <w:rsid w:val="00731051"/>
    <w:rsid w:val="00732417"/>
    <w:rsid w:val="0074214E"/>
    <w:rsid w:val="007516BC"/>
    <w:rsid w:val="00760610"/>
    <w:rsid w:val="00762213"/>
    <w:rsid w:val="00772B48"/>
    <w:rsid w:val="007A4D0C"/>
    <w:rsid w:val="007C5E90"/>
    <w:rsid w:val="007D10BB"/>
    <w:rsid w:val="007F782E"/>
    <w:rsid w:val="008363A5"/>
    <w:rsid w:val="00865B27"/>
    <w:rsid w:val="008B3FB8"/>
    <w:rsid w:val="008F6B84"/>
    <w:rsid w:val="00962CEE"/>
    <w:rsid w:val="00972D3E"/>
    <w:rsid w:val="009803DC"/>
    <w:rsid w:val="0098320C"/>
    <w:rsid w:val="009C608D"/>
    <w:rsid w:val="00A2006F"/>
    <w:rsid w:val="00A43427"/>
    <w:rsid w:val="00A50728"/>
    <w:rsid w:val="00AE2EEA"/>
    <w:rsid w:val="00AF060C"/>
    <w:rsid w:val="00AF35EE"/>
    <w:rsid w:val="00B37418"/>
    <w:rsid w:val="00BA6CB3"/>
    <w:rsid w:val="00BC505D"/>
    <w:rsid w:val="00BC58A4"/>
    <w:rsid w:val="00BF0914"/>
    <w:rsid w:val="00C063F5"/>
    <w:rsid w:val="00C40AF4"/>
    <w:rsid w:val="00C5217F"/>
    <w:rsid w:val="00C95AA7"/>
    <w:rsid w:val="00CC37C0"/>
    <w:rsid w:val="00CC6355"/>
    <w:rsid w:val="00CE741C"/>
    <w:rsid w:val="00D00B4D"/>
    <w:rsid w:val="00D07520"/>
    <w:rsid w:val="00D470F4"/>
    <w:rsid w:val="00DA38CA"/>
    <w:rsid w:val="00DB7EAC"/>
    <w:rsid w:val="00DD0B5B"/>
    <w:rsid w:val="00DE7865"/>
    <w:rsid w:val="00E21D21"/>
    <w:rsid w:val="00E95C26"/>
    <w:rsid w:val="00EA13C2"/>
    <w:rsid w:val="00F202F1"/>
    <w:rsid w:val="00F41D90"/>
    <w:rsid w:val="00F46FE3"/>
    <w:rsid w:val="00F97B89"/>
    <w:rsid w:val="00FB1F3A"/>
    <w:rsid w:val="00FD762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Баринова</cp:lastModifiedBy>
  <cp:revision>8</cp:revision>
  <dcterms:created xsi:type="dcterms:W3CDTF">2021-07-06T05:32:00Z</dcterms:created>
  <dcterms:modified xsi:type="dcterms:W3CDTF">2021-08-02T12:31:00Z</dcterms:modified>
</cp:coreProperties>
</file>